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8F3008" w14:paraId="515D3F39" w14:textId="77777777" w:rsidTr="00152343">
        <w:tc>
          <w:tcPr>
            <w:tcW w:w="2725" w:type="dxa"/>
          </w:tcPr>
          <w:p w14:paraId="54ABFD4E" w14:textId="77777777" w:rsidR="008F3008" w:rsidRPr="00956517" w:rsidRDefault="008F3008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7EACBF67" w:rsidR="008F3008" w:rsidRPr="00FA2E10" w:rsidRDefault="008F3008" w:rsidP="00B653A3">
            <w:pPr>
              <w:jc w:val="both"/>
              <w:rPr>
                <w:rFonts w:ascii="Calibri" w:hAnsi="Calibri" w:cs="Calibri"/>
                <w:sz w:val="28"/>
                <w:szCs w:val="28"/>
                <w:lang w:val="es-419"/>
              </w:rPr>
            </w:pPr>
            <w:r w:rsidRPr="00FA2E10">
              <w:rPr>
                <w:rFonts w:ascii="Calibri" w:hAnsi="Calibri" w:cs="Calibri"/>
                <w:sz w:val="28"/>
                <w:szCs w:val="28"/>
              </w:rPr>
              <w:t xml:space="preserve">Sociología para historiadores. </w:t>
            </w:r>
            <w:proofErr w:type="spellStart"/>
            <w:r w:rsidRPr="00FA2E10">
              <w:rPr>
                <w:rFonts w:ascii="Calibri" w:hAnsi="Calibri" w:cs="Calibri"/>
                <w:sz w:val="28"/>
                <w:szCs w:val="28"/>
              </w:rPr>
              <w:t>Piva</w:t>
            </w:r>
            <w:proofErr w:type="spellEnd"/>
            <w:r w:rsidRPr="00FA2E10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8F3008" w14:paraId="1DB53D56" w14:textId="77777777" w:rsidTr="00152343">
        <w:tc>
          <w:tcPr>
            <w:tcW w:w="2725" w:type="dxa"/>
          </w:tcPr>
          <w:p w14:paraId="014F5018" w14:textId="77777777" w:rsidR="008F3008" w:rsidRPr="00956517" w:rsidRDefault="008F3008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4437BFBD" w:rsidR="008F3008" w:rsidRPr="00FA2E10" w:rsidRDefault="008F3008" w:rsidP="00B653A3">
            <w:pPr>
              <w:jc w:val="both"/>
              <w:rPr>
                <w:rFonts w:ascii="Calibri" w:hAnsi="Calibri" w:cs="Calibri"/>
                <w:sz w:val="28"/>
                <w:szCs w:val="28"/>
                <w:lang w:val="es-419"/>
              </w:rPr>
            </w:pPr>
            <w:r w:rsidRPr="00FA2E10">
              <w:rPr>
                <w:rFonts w:ascii="Calibri" w:hAnsi="Calibri" w:cs="Calibri"/>
                <w:sz w:val="28"/>
                <w:szCs w:val="28"/>
              </w:rPr>
              <w:t>Sincrónico sólo escrito.</w:t>
            </w:r>
          </w:p>
        </w:tc>
      </w:tr>
      <w:tr w:rsidR="008F3008" w14:paraId="1F131639" w14:textId="77777777" w:rsidTr="00152343">
        <w:tc>
          <w:tcPr>
            <w:tcW w:w="2725" w:type="dxa"/>
          </w:tcPr>
          <w:p w14:paraId="4CFEC3EA" w14:textId="77777777" w:rsidR="008F3008" w:rsidRPr="00956517" w:rsidRDefault="008F3008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5986122D" w:rsidR="008F3008" w:rsidRPr="00FA2E10" w:rsidRDefault="008F3008" w:rsidP="008F3008">
            <w:pPr>
              <w:jc w:val="both"/>
              <w:rPr>
                <w:rFonts w:ascii="Calibri" w:hAnsi="Calibri" w:cs="Calibri"/>
                <w:sz w:val="28"/>
                <w:szCs w:val="28"/>
                <w:lang w:val="es-419"/>
              </w:rPr>
            </w:pPr>
            <w:r w:rsidRPr="00FA2E10">
              <w:rPr>
                <w:rFonts w:ascii="Calibri" w:hAnsi="Calibri" w:cs="Calibri"/>
                <w:sz w:val="28"/>
                <w:szCs w:val="28"/>
              </w:rPr>
              <w:t xml:space="preserve">Miércoles 15/12 a partir de 9 am (A las 9 </w:t>
            </w:r>
            <w:proofErr w:type="spellStart"/>
            <w:r w:rsidRPr="00FA2E10">
              <w:rPr>
                <w:rFonts w:ascii="Calibri" w:hAnsi="Calibri" w:cs="Calibri"/>
                <w:sz w:val="28"/>
                <w:szCs w:val="28"/>
              </w:rPr>
              <w:t>hs</w:t>
            </w:r>
            <w:proofErr w:type="spellEnd"/>
            <w:r w:rsidRPr="00FA2E10">
              <w:rPr>
                <w:rFonts w:ascii="Calibri" w:hAnsi="Calibri" w:cs="Calibri"/>
                <w:sz w:val="28"/>
                <w:szCs w:val="28"/>
              </w:rPr>
              <w:t xml:space="preserve">. podrán acceder a las consignas y deberán entregar el escrito hasta dos horas después (máximo 11 </w:t>
            </w:r>
            <w:proofErr w:type="spellStart"/>
            <w:r w:rsidRPr="00FA2E10">
              <w:rPr>
                <w:rFonts w:ascii="Calibri" w:hAnsi="Calibri" w:cs="Calibri"/>
                <w:sz w:val="28"/>
                <w:szCs w:val="28"/>
              </w:rPr>
              <w:t>hs</w:t>
            </w:r>
            <w:proofErr w:type="spellEnd"/>
            <w:r w:rsidRPr="00FA2E10">
              <w:rPr>
                <w:rFonts w:ascii="Calibri" w:hAnsi="Calibri" w:cs="Calibri"/>
                <w:sz w:val="28"/>
                <w:szCs w:val="28"/>
              </w:rPr>
              <w:t>.)</w:t>
            </w:r>
          </w:p>
        </w:tc>
      </w:tr>
      <w:tr w:rsidR="008F3008" w14:paraId="176D351D" w14:textId="77777777" w:rsidTr="00152343">
        <w:tc>
          <w:tcPr>
            <w:tcW w:w="2725" w:type="dxa"/>
          </w:tcPr>
          <w:p w14:paraId="3A48458D" w14:textId="77777777" w:rsidR="008F3008" w:rsidRPr="00956517" w:rsidRDefault="008F3008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48526E3E" w14:textId="1D5C1A4A" w:rsidR="00FA2E10" w:rsidRPr="00FA2E10" w:rsidRDefault="00FA2E10" w:rsidP="00FA2E10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es-419"/>
              </w:rPr>
            </w:pPr>
            <w:r w:rsidRPr="00FA2E10">
              <w:rPr>
                <w:rFonts w:ascii="Calibri" w:hAnsi="Calibri" w:cs="Calibri"/>
                <w:sz w:val="28"/>
                <w:szCs w:val="28"/>
              </w:rPr>
              <w:t>Confirmar enviando email a la siguiente dirección de correo electrónico:</w:t>
            </w:r>
            <w:r w:rsidRPr="00FA2E1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hyperlink r:id="rId5" w:history="1">
              <w:r w:rsidRPr="00FA2E10">
                <w:rPr>
                  <w:rFonts w:ascii="Calibri" w:eastAsia="Calibri" w:hAnsi="Calibri" w:cs="Calibri"/>
                  <w:color w:val="0563C1"/>
                  <w:sz w:val="28"/>
                  <w:szCs w:val="28"/>
                  <w:u w:val="single"/>
                  <w:lang w:val="es-419"/>
                </w:rPr>
                <w:t>sociohistoriadores@gmail.com</w:t>
              </w:r>
            </w:hyperlink>
          </w:p>
          <w:p w14:paraId="01A0F896" w14:textId="7A06293B" w:rsidR="008F3008" w:rsidRPr="00FA2E10" w:rsidRDefault="008F3008" w:rsidP="00FA2E10">
            <w:pPr>
              <w:pStyle w:val="ListParagraph"/>
              <w:ind w:left="0" w:hanging="31"/>
              <w:jc w:val="both"/>
              <w:rPr>
                <w:rFonts w:ascii="Calibri" w:hAnsi="Calibri" w:cs="Calibri"/>
                <w:sz w:val="28"/>
                <w:szCs w:val="28"/>
                <w:lang w:val="es-419"/>
              </w:rPr>
            </w:pPr>
          </w:p>
        </w:tc>
      </w:tr>
      <w:tr w:rsidR="008F3008" w14:paraId="0B04D42E" w14:textId="77777777" w:rsidTr="00152343">
        <w:tc>
          <w:tcPr>
            <w:tcW w:w="2725" w:type="dxa"/>
          </w:tcPr>
          <w:p w14:paraId="1D5D593C" w14:textId="1077C8C7" w:rsidR="008F3008" w:rsidRPr="00956517" w:rsidRDefault="008F3008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7E0895D" w:rsidR="008F3008" w:rsidRDefault="008F3008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493B08"/>
    <w:rsid w:val="00684A42"/>
    <w:rsid w:val="006A33AD"/>
    <w:rsid w:val="006A47B6"/>
    <w:rsid w:val="00774CD3"/>
    <w:rsid w:val="00872BB0"/>
    <w:rsid w:val="008C606E"/>
    <w:rsid w:val="008F3008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A2E10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436D1A63-055A-41E2-8208-A14114F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ohistoriado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3</cp:revision>
  <dcterms:created xsi:type="dcterms:W3CDTF">2021-11-10T10:59:00Z</dcterms:created>
  <dcterms:modified xsi:type="dcterms:W3CDTF">2021-11-11T17:33:00Z</dcterms:modified>
</cp:coreProperties>
</file>